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C0" w:rsidRDefault="00DF50C0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Kuantum mekaniği üzerinde çalışmaları ile tanı</w:t>
      </w:r>
      <w:r w:rsidR="007641FB">
        <w:rPr>
          <w:rFonts w:asciiTheme="majorHAnsi" w:eastAsiaTheme="majorEastAsia" w:hAnsiTheme="majorHAnsi" w:cstheme="majorBidi"/>
          <w:sz w:val="32"/>
          <w:szCs w:val="32"/>
        </w:rPr>
        <w:t>n</w:t>
      </w:r>
      <w:r>
        <w:rPr>
          <w:rFonts w:asciiTheme="majorHAnsi" w:eastAsiaTheme="majorEastAsia" w:hAnsiTheme="majorHAnsi" w:cstheme="majorBidi"/>
          <w:sz w:val="32"/>
          <w:szCs w:val="32"/>
        </w:rPr>
        <w:t>an ABD li fizikçi yazar Leonard Mlodinow tarafından yazıldı, Okuyan us yayınevi tarafından Türkçemize kazandırıldı.</w:t>
      </w:r>
    </w:p>
    <w:p w:rsidR="00DF50C0" w:rsidRDefault="00DF50C0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Odtü yayını THE FUTURE OF THE MIND The Scientific Quest to Understand, Enhance and Empower the Mind kitabına Michio Kaku “ tüm doğa da en büyük iki gizem zihin ve evrendir” diye başlar. </w:t>
      </w:r>
    </w:p>
    <w:p w:rsidR="00A83744" w:rsidRDefault="00DF50C0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HOW TO CREATE A MIND ; The Secret of Human Thouht Revealed adlı kitabın yazarı Ray Kurzweil </w:t>
      </w:r>
      <w:r w:rsidR="00A83744">
        <w:rPr>
          <w:rFonts w:asciiTheme="majorHAnsi" w:eastAsiaTheme="majorEastAsia" w:hAnsiTheme="majorHAnsi" w:cstheme="majorBidi"/>
          <w:sz w:val="32"/>
          <w:szCs w:val="32"/>
        </w:rPr>
        <w:t>kitabını “ zekamızı biyolojik olmayan bir formda tüm evrene yaymamız ne kadar sürecek “ diye sorarak bitiriyor.</w:t>
      </w:r>
    </w:p>
    <w:p w:rsidR="00C40460" w:rsidRDefault="00A83744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Mlodinow, Kaku, Kurzweil dan alıntılar ile bu kitapları okuma isteği uyandırmak istiyorum zihninizde</w:t>
      </w:r>
      <w:r w:rsidR="00DF50C0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="00DD7049">
        <w:rPr>
          <w:rFonts w:asciiTheme="majorHAnsi" w:eastAsiaTheme="majorEastAsia" w:hAnsiTheme="majorHAnsi" w:cstheme="majorBidi"/>
          <w:sz w:val="32"/>
          <w:szCs w:val="32"/>
        </w:rPr>
        <w:t>. Beyin-Bilinç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çelişkisi tekilleşmeden, zihin transferine farklı boyutlara giderken, algoritmaların gücü ile “zihin kalıplarımız” fo</w:t>
      </w:r>
      <w:r w:rsidR="00C40460">
        <w:rPr>
          <w:rFonts w:asciiTheme="majorHAnsi" w:eastAsiaTheme="majorEastAsia" w:hAnsiTheme="majorHAnsi" w:cstheme="majorBidi"/>
          <w:sz w:val="32"/>
          <w:szCs w:val="32"/>
        </w:rPr>
        <w:t>rmatlanmaktadır.</w:t>
      </w:r>
    </w:p>
    <w:p w:rsidR="007641FB" w:rsidRDefault="00DF50C0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        </w:t>
      </w:r>
      <w:r w:rsidR="007641FB">
        <w:rPr>
          <w:rFonts w:asciiTheme="majorHAnsi" w:eastAsiaTheme="majorEastAsia" w:hAnsiTheme="majorHAnsi" w:cstheme="majorBidi"/>
          <w:sz w:val="32"/>
          <w:szCs w:val="32"/>
        </w:rPr>
        <w:t xml:space="preserve">SUBLIMINAL; How Your Unconscious Mind Rules Your Behavior  adlı kitapda 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 </w:t>
      </w:r>
      <w:r w:rsidR="007641FB">
        <w:rPr>
          <w:rFonts w:asciiTheme="majorHAnsi" w:eastAsiaTheme="majorEastAsia" w:hAnsiTheme="majorHAnsi" w:cstheme="majorBidi"/>
          <w:sz w:val="32"/>
          <w:szCs w:val="32"/>
        </w:rPr>
        <w:t>Leonard Mlodinow diyor ki</w:t>
      </w:r>
    </w:p>
    <w:p w:rsidR="00C618D1" w:rsidRDefault="007641FB" w:rsidP="00DB56A5">
      <w:pPr>
        <w:rPr>
          <w:rFonts w:asciiTheme="majorHAnsi" w:eastAsiaTheme="majorEastAsia" w:hAnsiTheme="majorHAnsi" w:cstheme="majorBidi"/>
          <w:i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“</w:t>
      </w:r>
      <w:r w:rsidR="00C618D1">
        <w:rPr>
          <w:rFonts w:asciiTheme="majorHAnsi" w:eastAsiaTheme="majorEastAsia" w:hAnsiTheme="majorHAnsi" w:cstheme="majorBidi"/>
          <w:i/>
          <w:sz w:val="32"/>
          <w:szCs w:val="32"/>
        </w:rPr>
        <w:t>Gerçeğe ulaşmanın iki yolu vardır. Mühendisin yolu ve avukatın yolu. Mühendis veri toplar, belli düz</w:t>
      </w:r>
      <w:r w:rsidR="000B1545">
        <w:rPr>
          <w:rFonts w:asciiTheme="majorHAnsi" w:eastAsiaTheme="majorEastAsia" w:hAnsiTheme="majorHAnsi" w:cstheme="majorBidi"/>
          <w:i/>
          <w:sz w:val="32"/>
          <w:szCs w:val="32"/>
        </w:rPr>
        <w:t>e</w:t>
      </w:r>
      <w:r w:rsidR="00C618D1">
        <w:rPr>
          <w:rFonts w:asciiTheme="majorHAnsi" w:eastAsiaTheme="majorEastAsia" w:hAnsiTheme="majorHAnsi" w:cstheme="majorBidi"/>
          <w:i/>
          <w:sz w:val="32"/>
          <w:szCs w:val="32"/>
        </w:rPr>
        <w:t>nler olup olmadığını araştırır, gözlemleri açıklayacak teoriler oluşturur ve onları test eder.</w:t>
      </w:r>
    </w:p>
    <w:p w:rsidR="006F0827" w:rsidRDefault="00C618D1" w:rsidP="00DB56A5">
      <w:pPr>
        <w:rPr>
          <w:rFonts w:asciiTheme="majorHAnsi" w:eastAsiaTheme="majorEastAsia" w:hAnsiTheme="majorHAnsi" w:cstheme="majorBidi"/>
          <w:i/>
          <w:sz w:val="32"/>
          <w:szCs w:val="32"/>
        </w:rPr>
      </w:pPr>
      <w:r>
        <w:rPr>
          <w:rFonts w:asciiTheme="majorHAnsi" w:eastAsiaTheme="majorEastAsia" w:hAnsiTheme="majorHAnsi" w:cstheme="majorBidi"/>
          <w:i/>
          <w:sz w:val="32"/>
          <w:szCs w:val="32"/>
        </w:rPr>
        <w:t>Avukatlar ise başkalarını ikna etmek istedikleri bir sonuçla işe başlar, sonra bu sonuçları desteleyen kanıtları arar ve aynı zamanda o sonuçları destelemeyen kanıtlara kuşkuyla bakılması için elinden geleni yaparlar.</w:t>
      </w:r>
      <w:r w:rsidR="006F0827">
        <w:rPr>
          <w:rFonts w:asciiTheme="majorHAnsi" w:eastAsiaTheme="majorEastAsia" w:hAnsiTheme="majorHAnsi" w:cstheme="majorBidi"/>
          <w:i/>
          <w:sz w:val="32"/>
          <w:szCs w:val="32"/>
        </w:rPr>
        <w:t>İnsan zihni hem avukat hem</w:t>
      </w:r>
      <w:r w:rsidR="000B1545">
        <w:rPr>
          <w:rFonts w:asciiTheme="majorHAnsi" w:eastAsiaTheme="majorEastAsia" w:hAnsiTheme="majorHAnsi" w:cstheme="majorBidi"/>
          <w:i/>
          <w:sz w:val="32"/>
          <w:szCs w:val="32"/>
        </w:rPr>
        <w:t xml:space="preserve"> </w:t>
      </w:r>
      <w:r w:rsidR="006F0827">
        <w:rPr>
          <w:rFonts w:asciiTheme="majorHAnsi" w:eastAsiaTheme="majorEastAsia" w:hAnsiTheme="majorHAnsi" w:cstheme="majorBidi"/>
          <w:i/>
          <w:sz w:val="32"/>
          <w:szCs w:val="32"/>
        </w:rPr>
        <w:t xml:space="preserve">de mühendis gibi davranmak üzere tasarlanmıştır; hem nesnel gerçekliğin bilinçli arayıcısı hem de inanmak istediklerimizin bilinçdışı ,tutkulu avukatı. Bu iki yaklaşım dünyaya bakış açımızı oluşturmak için birbiriyle rekabet eder …Görsel algı, hafıza ve hatta </w:t>
      </w:r>
      <w:r w:rsidR="006F0827">
        <w:rPr>
          <w:rFonts w:asciiTheme="majorHAnsi" w:eastAsiaTheme="majorEastAsia" w:hAnsiTheme="majorHAnsi" w:cstheme="majorBidi"/>
          <w:i/>
          <w:sz w:val="32"/>
          <w:szCs w:val="32"/>
        </w:rPr>
        <w:lastRenderedPageBreak/>
        <w:t>duyguların tamamı kurgudur; ham, eksik ve kimi zaman birbiriyle çelişen verilerden yapılılırlar.”</w:t>
      </w:r>
    </w:p>
    <w:p w:rsidR="006B578E" w:rsidRDefault="00DF50C0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  </w:t>
      </w:r>
      <w:r w:rsidR="00924A3D">
        <w:rPr>
          <w:rFonts w:asciiTheme="majorHAnsi" w:eastAsiaTheme="majorEastAsia" w:hAnsiTheme="majorHAnsi" w:cstheme="majorBidi"/>
          <w:sz w:val="32"/>
          <w:szCs w:val="32"/>
        </w:rPr>
        <w:t xml:space="preserve">THE FUTURE OF THE MIND The Scientific Quest to Understand, Enhance and Empower the Mind kitabına Michio Kaku “ </w:t>
      </w:r>
    </w:p>
    <w:p w:rsidR="006B578E" w:rsidRDefault="006B578E" w:rsidP="00DB56A5">
      <w:pPr>
        <w:rPr>
          <w:rFonts w:asciiTheme="majorHAnsi" w:eastAsiaTheme="majorEastAsia" w:hAnsiTheme="majorHAnsi" w:cstheme="majorBidi"/>
          <w:i/>
          <w:sz w:val="32"/>
          <w:szCs w:val="32"/>
        </w:rPr>
      </w:pPr>
      <w:r w:rsidRPr="006B578E">
        <w:rPr>
          <w:rFonts w:asciiTheme="majorHAnsi" w:eastAsiaTheme="majorEastAsia" w:hAnsiTheme="majorHAnsi" w:cstheme="majorBidi"/>
          <w:i/>
          <w:sz w:val="32"/>
          <w:szCs w:val="32"/>
        </w:rPr>
        <w:t>“ Bilim insanları bilinçdışını çok hafife aldıklarının farkında vardı; çünkü çoğu insan düşüncesi aslında bilinçdışındadır. Düşüncelerimizin</w:t>
      </w:r>
      <w:r w:rsidR="00DF50C0" w:rsidRPr="006B578E">
        <w:rPr>
          <w:rFonts w:asciiTheme="majorHAnsi" w:eastAsiaTheme="majorEastAsia" w:hAnsiTheme="majorHAnsi" w:cstheme="majorBidi"/>
          <w:i/>
          <w:sz w:val="32"/>
          <w:szCs w:val="32"/>
        </w:rPr>
        <w:t xml:space="preserve"> </w:t>
      </w:r>
      <w:r w:rsidRPr="006B578E">
        <w:rPr>
          <w:rFonts w:asciiTheme="majorHAnsi" w:eastAsiaTheme="majorEastAsia" w:hAnsiTheme="majorHAnsi" w:cstheme="majorBidi"/>
          <w:i/>
          <w:sz w:val="32"/>
          <w:szCs w:val="32"/>
        </w:rPr>
        <w:t>bilinç kısmı , aslında hesaplamalarımızın yalnızca ufak bir kısmını temsil eder</w:t>
      </w:r>
      <w:r>
        <w:rPr>
          <w:rFonts w:asciiTheme="majorHAnsi" w:eastAsiaTheme="majorEastAsia" w:hAnsiTheme="majorHAnsi" w:cstheme="majorBidi"/>
          <w:i/>
          <w:sz w:val="32"/>
          <w:szCs w:val="32"/>
        </w:rPr>
        <w:t>”</w:t>
      </w:r>
    </w:p>
    <w:p w:rsidR="006B578E" w:rsidRDefault="006B578E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Einstein “düş gücü zekadan daha önemlidir” derken bunun farkındaydı. Düşünce deneylerinde  bir foton olup evrende gezebilirdi.</w:t>
      </w:r>
      <w:r w:rsidR="00DF50C0">
        <w:rPr>
          <w:rFonts w:asciiTheme="majorHAnsi" w:eastAsiaTheme="majorEastAsia" w:hAnsiTheme="majorHAnsi" w:cstheme="majorBidi"/>
          <w:sz w:val="32"/>
          <w:szCs w:val="32"/>
        </w:rPr>
        <w:t xml:space="preserve">        </w:t>
      </w:r>
    </w:p>
    <w:p w:rsidR="006B578E" w:rsidRDefault="00DF50C0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 </w:t>
      </w:r>
      <w:r w:rsidR="006B578E">
        <w:rPr>
          <w:rFonts w:asciiTheme="majorHAnsi" w:eastAsiaTheme="majorEastAsia" w:hAnsiTheme="majorHAnsi" w:cstheme="majorBidi"/>
          <w:sz w:val="32"/>
          <w:szCs w:val="32"/>
        </w:rPr>
        <w:t>HOW TO CREATE A MIND ; The Secret of Human Tho</w:t>
      </w:r>
      <w:r w:rsidR="00AA1BD6">
        <w:rPr>
          <w:rFonts w:asciiTheme="majorHAnsi" w:eastAsiaTheme="majorEastAsia" w:hAnsiTheme="majorHAnsi" w:cstheme="majorBidi"/>
          <w:sz w:val="32"/>
          <w:szCs w:val="32"/>
        </w:rPr>
        <w:t>uht Revealed adlı kitabı sayfa 206 –İstanbul Bilgi Üniversitesi yayını-</w:t>
      </w:r>
      <w:r w:rsidR="006B578E">
        <w:rPr>
          <w:rFonts w:asciiTheme="majorHAnsi" w:eastAsiaTheme="majorEastAsia" w:hAnsiTheme="majorHAnsi" w:cstheme="majorBidi"/>
          <w:sz w:val="32"/>
          <w:szCs w:val="32"/>
        </w:rPr>
        <w:t xml:space="preserve">  Ray Kurzweil diyor ki</w:t>
      </w:r>
    </w:p>
    <w:p w:rsidR="00372074" w:rsidRDefault="006B578E" w:rsidP="00DB56A5">
      <w:pPr>
        <w:rPr>
          <w:rFonts w:asciiTheme="majorHAnsi" w:eastAsiaTheme="majorEastAsia" w:hAnsiTheme="majorHAnsi" w:cstheme="majorBidi"/>
          <w:i/>
          <w:sz w:val="32"/>
          <w:szCs w:val="32"/>
        </w:rPr>
      </w:pPr>
      <w:r w:rsidRPr="00372074">
        <w:rPr>
          <w:rFonts w:asciiTheme="majorHAnsi" w:eastAsiaTheme="majorEastAsia" w:hAnsiTheme="majorHAnsi" w:cstheme="majorBidi"/>
          <w:i/>
          <w:sz w:val="32"/>
          <w:szCs w:val="32"/>
        </w:rPr>
        <w:t>“</w:t>
      </w:r>
      <w:r w:rsidR="00AA1BD6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 Şu</w:t>
      </w:r>
      <w:r w:rsidR="00943216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 düşünme deneyini düşünün; bugünün teknolojilerden daha ileri </w:t>
      </w:r>
      <w:r w:rsidR="00DF50C0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  </w:t>
      </w:r>
      <w:r w:rsidR="00943216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teknolojilerin olduğu bir gelecektesiniz. Uyurken bir grup beyninizi tarıyor ve dikkat çekici tüm detayları topluyor. Belki de bunu bir kan hücresi büyüklüğünde olan ve beyninizin kılcal damarlarında dolaşan tarama cihazlarıyla </w:t>
      </w:r>
      <w:r w:rsidR="005F7958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yada beyninize zarar vermeyecek başka bir teknoloji ile yapıyorlar fakat belirli bir anda beyninizde olan tüm bilgilere sahipler. </w:t>
      </w:r>
      <w:r w:rsidR="00520700" w:rsidRPr="00372074">
        <w:rPr>
          <w:rFonts w:asciiTheme="majorHAnsi" w:eastAsiaTheme="majorEastAsia" w:hAnsiTheme="majorHAnsi" w:cstheme="majorBidi"/>
          <w:i/>
          <w:sz w:val="32"/>
          <w:szCs w:val="32"/>
        </w:rPr>
        <w:t>Zihinsel evren</w:t>
      </w:r>
      <w:r w:rsidR="00791DDB" w:rsidRPr="00372074">
        <w:rPr>
          <w:rFonts w:asciiTheme="majorHAnsi" w:eastAsiaTheme="majorEastAsia" w:hAnsiTheme="majorHAnsi" w:cstheme="majorBidi"/>
          <w:i/>
          <w:sz w:val="32"/>
          <w:szCs w:val="32"/>
        </w:rPr>
        <w:t>inizi yansıtabilecek herhangi bir vücutsal detayı , örneğin horman sistemini de toplayıp kaydediyorlar.  Bu zihin dosyasını sizin gibi görünen ve sizin gibi hareket eden , biyolojik olmayan , zorunlu zekayı ve esnekliği size geçirebilecek bir vücutta somutlaştırıyorlar. Sabah b</w:t>
      </w:r>
      <w:r w:rsidR="00372074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u geçişten haberdar oluyorsunuz ve sizin klonunuzu izliyorsunuz ki bu kişiye SİZ2 diyeceğiz. SİZ2 kendi hayatıyla ilgili sizmiş gibi konuşuyor ve aynı günün sabahında da dayanıklı olan yeni versiyon 2.0. vucuduna </w:t>
      </w:r>
      <w:r w:rsidR="00372074" w:rsidRPr="00372074">
        <w:rPr>
          <w:rFonts w:asciiTheme="majorHAnsi" w:eastAsiaTheme="majorEastAsia" w:hAnsiTheme="majorHAnsi" w:cstheme="majorBidi"/>
          <w:i/>
          <w:sz w:val="32"/>
          <w:szCs w:val="32"/>
        </w:rPr>
        <w:lastRenderedPageBreak/>
        <w:t>sahip oluşunu nasıl keşfettiğini  anlatıyor. “ hey , galiba bu vücüdu sevdim” diye haykırıyor.</w:t>
      </w:r>
      <w:r w:rsidR="00DF50C0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 </w:t>
      </w:r>
      <w:r w:rsidR="00372074">
        <w:rPr>
          <w:rFonts w:asciiTheme="majorHAnsi" w:eastAsiaTheme="majorEastAsia" w:hAnsiTheme="majorHAnsi" w:cstheme="majorBidi"/>
          <w:i/>
          <w:sz w:val="32"/>
          <w:szCs w:val="32"/>
        </w:rPr>
        <w:t>“</w:t>
      </w:r>
    </w:p>
    <w:p w:rsidR="003D167F" w:rsidRDefault="003D167F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OKUmadan düş gücü geli</w:t>
      </w:r>
      <w:r w:rsidR="00F30BF5">
        <w:rPr>
          <w:rFonts w:asciiTheme="majorHAnsi" w:eastAsiaTheme="majorEastAsia" w:hAnsiTheme="majorHAnsi" w:cstheme="majorBidi"/>
          <w:sz w:val="32"/>
          <w:szCs w:val="32"/>
        </w:rPr>
        <w:t>ş</w:t>
      </w:r>
      <w:r>
        <w:rPr>
          <w:rFonts w:asciiTheme="majorHAnsi" w:eastAsiaTheme="majorEastAsia" w:hAnsiTheme="majorHAnsi" w:cstheme="majorBidi"/>
          <w:sz w:val="32"/>
          <w:szCs w:val="32"/>
        </w:rPr>
        <w:t>e</w:t>
      </w:r>
      <w:r w:rsidR="00372074">
        <w:rPr>
          <w:rFonts w:asciiTheme="majorHAnsi" w:eastAsiaTheme="majorEastAsia" w:hAnsiTheme="majorHAnsi" w:cstheme="majorBidi"/>
          <w:sz w:val="32"/>
          <w:szCs w:val="32"/>
        </w:rPr>
        <w:t>mez .</w:t>
      </w:r>
    </w:p>
    <w:p w:rsidR="003D167F" w:rsidRDefault="00372074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Düş gücü bilinçdışının bir fonksiyonudur.</w:t>
      </w:r>
    </w:p>
    <w:p w:rsidR="003D167F" w:rsidRDefault="00063B38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Uzgörmek için zihin kalıplarınızı kırın.</w:t>
      </w:r>
    </w:p>
    <w:p w:rsidR="000B1545" w:rsidRDefault="000B1545" w:rsidP="00DB56A5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Tuva dostu olun Richard Feynman gibi</w:t>
      </w:r>
    </w:p>
    <w:p w:rsidR="004A0576" w:rsidRPr="00372074" w:rsidRDefault="00372074" w:rsidP="00DB56A5">
      <w:pPr>
        <w:rPr>
          <w:i/>
          <w:szCs w:val="24"/>
          <w:shd w:val="clear" w:color="auto" w:fill="FFFFFF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="00DF50C0" w:rsidRPr="00372074">
        <w:rPr>
          <w:rFonts w:asciiTheme="majorHAnsi" w:eastAsiaTheme="majorEastAsia" w:hAnsiTheme="majorHAnsi" w:cstheme="majorBidi"/>
          <w:i/>
          <w:sz w:val="32"/>
          <w:szCs w:val="32"/>
        </w:rPr>
        <w:t xml:space="preserve">                                                </w:t>
      </w:r>
    </w:p>
    <w:sectPr w:rsidR="004A0576" w:rsidRPr="00372074" w:rsidSect="005652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D56" w:rsidRDefault="000C0D56" w:rsidP="00D2047C">
      <w:pPr>
        <w:spacing w:after="0" w:line="240" w:lineRule="auto"/>
      </w:pPr>
      <w:r>
        <w:separator/>
      </w:r>
    </w:p>
  </w:endnote>
  <w:endnote w:type="continuationSeparator" w:id="1">
    <w:p w:rsidR="000C0D56" w:rsidRDefault="000C0D56" w:rsidP="00D2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D56" w:rsidRDefault="000C0D56" w:rsidP="00D2047C">
      <w:pPr>
        <w:spacing w:after="0" w:line="240" w:lineRule="auto"/>
      </w:pPr>
      <w:r>
        <w:separator/>
      </w:r>
    </w:p>
  </w:footnote>
  <w:footnote w:type="continuationSeparator" w:id="1">
    <w:p w:rsidR="000C0D56" w:rsidRDefault="000C0D56" w:rsidP="00D2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22EF18983F9648B98A5A6AB57AAAD7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2047C" w:rsidRDefault="004C10E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BİLİNÇ VE BEYİN</w:t>
        </w:r>
        <w:r w:rsidR="00BD627B">
          <w:rPr>
            <w:rFonts w:asciiTheme="majorHAnsi" w:eastAsiaTheme="majorEastAsia" w:hAnsiTheme="majorHAnsi" w:cstheme="majorBidi"/>
            <w:sz w:val="32"/>
            <w:szCs w:val="32"/>
          </w:rPr>
          <w:t xml:space="preserve"> İKİLEMİ</w:t>
        </w:r>
        <w:r w:rsidR="00DB56A5">
          <w:rPr>
            <w:rFonts w:asciiTheme="majorHAnsi" w:eastAsiaTheme="majorEastAsia" w:hAnsiTheme="majorHAnsi" w:cstheme="majorBidi"/>
            <w:sz w:val="32"/>
            <w:szCs w:val="32"/>
          </w:rPr>
          <w:t xml:space="preserve">         </w:t>
        </w:r>
        <w:r w:rsidR="00E9337C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</w:t>
        </w:r>
        <w:r w:rsidR="00602DB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Cahit Günaydın</w:t>
        </w:r>
      </w:p>
    </w:sdtContent>
  </w:sdt>
  <w:p w:rsidR="00D2047C" w:rsidRDefault="00D204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1A1F"/>
    <w:multiLevelType w:val="hybridMultilevel"/>
    <w:tmpl w:val="160897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65B"/>
    <w:rsid w:val="0001398E"/>
    <w:rsid w:val="00015173"/>
    <w:rsid w:val="00031CC0"/>
    <w:rsid w:val="000364C0"/>
    <w:rsid w:val="0003691B"/>
    <w:rsid w:val="00050D77"/>
    <w:rsid w:val="000536B3"/>
    <w:rsid w:val="00063B38"/>
    <w:rsid w:val="0006650C"/>
    <w:rsid w:val="00097171"/>
    <w:rsid w:val="000A044F"/>
    <w:rsid w:val="000B1545"/>
    <w:rsid w:val="000B5358"/>
    <w:rsid w:val="000C0D56"/>
    <w:rsid w:val="000D185E"/>
    <w:rsid w:val="000D1BE5"/>
    <w:rsid w:val="000D2F8A"/>
    <w:rsid w:val="000D78A0"/>
    <w:rsid w:val="000F41D0"/>
    <w:rsid w:val="00102CEA"/>
    <w:rsid w:val="001146E5"/>
    <w:rsid w:val="001203BA"/>
    <w:rsid w:val="00142EB1"/>
    <w:rsid w:val="00145D84"/>
    <w:rsid w:val="001468DE"/>
    <w:rsid w:val="00180CD8"/>
    <w:rsid w:val="0018752F"/>
    <w:rsid w:val="00192498"/>
    <w:rsid w:val="001B08C2"/>
    <w:rsid w:val="001B33CF"/>
    <w:rsid w:val="001C571B"/>
    <w:rsid w:val="001D406A"/>
    <w:rsid w:val="001E2BCA"/>
    <w:rsid w:val="00201DC3"/>
    <w:rsid w:val="00262E86"/>
    <w:rsid w:val="002A753E"/>
    <w:rsid w:val="002A7573"/>
    <w:rsid w:val="002A7C0C"/>
    <w:rsid w:val="002B6549"/>
    <w:rsid w:val="002B7AD8"/>
    <w:rsid w:val="002D0142"/>
    <w:rsid w:val="002D22B4"/>
    <w:rsid w:val="002D33C4"/>
    <w:rsid w:val="002E017F"/>
    <w:rsid w:val="002F3DDC"/>
    <w:rsid w:val="002F526A"/>
    <w:rsid w:val="003133F3"/>
    <w:rsid w:val="00314D20"/>
    <w:rsid w:val="00324803"/>
    <w:rsid w:val="00340B42"/>
    <w:rsid w:val="0035115A"/>
    <w:rsid w:val="00354A0B"/>
    <w:rsid w:val="00372074"/>
    <w:rsid w:val="003737DA"/>
    <w:rsid w:val="003A11BB"/>
    <w:rsid w:val="003A365B"/>
    <w:rsid w:val="003B3087"/>
    <w:rsid w:val="003D167F"/>
    <w:rsid w:val="003F12B2"/>
    <w:rsid w:val="00401F8A"/>
    <w:rsid w:val="004068D8"/>
    <w:rsid w:val="00407E62"/>
    <w:rsid w:val="00410595"/>
    <w:rsid w:val="00434327"/>
    <w:rsid w:val="004456CB"/>
    <w:rsid w:val="00455BC9"/>
    <w:rsid w:val="004673A9"/>
    <w:rsid w:val="00485FA9"/>
    <w:rsid w:val="004A0576"/>
    <w:rsid w:val="004B0E11"/>
    <w:rsid w:val="004C10EF"/>
    <w:rsid w:val="004D44A0"/>
    <w:rsid w:val="004D517E"/>
    <w:rsid w:val="004D5376"/>
    <w:rsid w:val="004E1E05"/>
    <w:rsid w:val="004E7480"/>
    <w:rsid w:val="004F64AD"/>
    <w:rsid w:val="00520700"/>
    <w:rsid w:val="00521A1E"/>
    <w:rsid w:val="0056529A"/>
    <w:rsid w:val="00572390"/>
    <w:rsid w:val="00584232"/>
    <w:rsid w:val="0059568B"/>
    <w:rsid w:val="005C01D3"/>
    <w:rsid w:val="005E3E70"/>
    <w:rsid w:val="005F3C3A"/>
    <w:rsid w:val="005F4AD5"/>
    <w:rsid w:val="005F4BE7"/>
    <w:rsid w:val="005F7958"/>
    <w:rsid w:val="00602DBA"/>
    <w:rsid w:val="00647E27"/>
    <w:rsid w:val="00651446"/>
    <w:rsid w:val="0065540C"/>
    <w:rsid w:val="006622C3"/>
    <w:rsid w:val="0066537F"/>
    <w:rsid w:val="00667658"/>
    <w:rsid w:val="00667DDF"/>
    <w:rsid w:val="006900D9"/>
    <w:rsid w:val="006B261E"/>
    <w:rsid w:val="006B448E"/>
    <w:rsid w:val="006B578E"/>
    <w:rsid w:val="006D129C"/>
    <w:rsid w:val="006D270F"/>
    <w:rsid w:val="006F0827"/>
    <w:rsid w:val="006F2804"/>
    <w:rsid w:val="00700118"/>
    <w:rsid w:val="007366C9"/>
    <w:rsid w:val="00742269"/>
    <w:rsid w:val="007568E8"/>
    <w:rsid w:val="00756D88"/>
    <w:rsid w:val="007641FB"/>
    <w:rsid w:val="00765640"/>
    <w:rsid w:val="00791DDB"/>
    <w:rsid w:val="00796639"/>
    <w:rsid w:val="007A68A0"/>
    <w:rsid w:val="007B71B4"/>
    <w:rsid w:val="007C5B01"/>
    <w:rsid w:val="007D4AD0"/>
    <w:rsid w:val="00805AEE"/>
    <w:rsid w:val="00827B99"/>
    <w:rsid w:val="00832AD3"/>
    <w:rsid w:val="0084034F"/>
    <w:rsid w:val="008477FC"/>
    <w:rsid w:val="00855B64"/>
    <w:rsid w:val="0086087A"/>
    <w:rsid w:val="00863254"/>
    <w:rsid w:val="00876FDF"/>
    <w:rsid w:val="008835CB"/>
    <w:rsid w:val="008A0E2C"/>
    <w:rsid w:val="008C6E81"/>
    <w:rsid w:val="008D78F6"/>
    <w:rsid w:val="008E15A0"/>
    <w:rsid w:val="008E1972"/>
    <w:rsid w:val="0091011A"/>
    <w:rsid w:val="00924A3D"/>
    <w:rsid w:val="00943216"/>
    <w:rsid w:val="00952DD1"/>
    <w:rsid w:val="00973593"/>
    <w:rsid w:val="009813EE"/>
    <w:rsid w:val="00986D87"/>
    <w:rsid w:val="0098703B"/>
    <w:rsid w:val="00997498"/>
    <w:rsid w:val="009A3127"/>
    <w:rsid w:val="009A55D8"/>
    <w:rsid w:val="009B2421"/>
    <w:rsid w:val="009B3105"/>
    <w:rsid w:val="009B549D"/>
    <w:rsid w:val="009D2959"/>
    <w:rsid w:val="009D46CD"/>
    <w:rsid w:val="009E210D"/>
    <w:rsid w:val="009F41AF"/>
    <w:rsid w:val="009F741B"/>
    <w:rsid w:val="00A30F7D"/>
    <w:rsid w:val="00A442B0"/>
    <w:rsid w:val="00A45AB6"/>
    <w:rsid w:val="00A47201"/>
    <w:rsid w:val="00A567D9"/>
    <w:rsid w:val="00A7678C"/>
    <w:rsid w:val="00A81D11"/>
    <w:rsid w:val="00A83744"/>
    <w:rsid w:val="00AA1391"/>
    <w:rsid w:val="00AA1BD6"/>
    <w:rsid w:val="00AA27AB"/>
    <w:rsid w:val="00AA757B"/>
    <w:rsid w:val="00AB22FE"/>
    <w:rsid w:val="00AB3F6A"/>
    <w:rsid w:val="00AC0212"/>
    <w:rsid w:val="00AC55E4"/>
    <w:rsid w:val="00AD6EED"/>
    <w:rsid w:val="00AE7BEF"/>
    <w:rsid w:val="00B20BBA"/>
    <w:rsid w:val="00B22163"/>
    <w:rsid w:val="00B303A2"/>
    <w:rsid w:val="00B433FD"/>
    <w:rsid w:val="00B6181A"/>
    <w:rsid w:val="00B73986"/>
    <w:rsid w:val="00B7654D"/>
    <w:rsid w:val="00B8593D"/>
    <w:rsid w:val="00B867F4"/>
    <w:rsid w:val="00B875E4"/>
    <w:rsid w:val="00B96D7F"/>
    <w:rsid w:val="00BD627B"/>
    <w:rsid w:val="00BE63C2"/>
    <w:rsid w:val="00BE70A0"/>
    <w:rsid w:val="00BF16C1"/>
    <w:rsid w:val="00BF7419"/>
    <w:rsid w:val="00BF79B3"/>
    <w:rsid w:val="00C01D32"/>
    <w:rsid w:val="00C152F3"/>
    <w:rsid w:val="00C279C8"/>
    <w:rsid w:val="00C370E3"/>
    <w:rsid w:val="00C40460"/>
    <w:rsid w:val="00C5166F"/>
    <w:rsid w:val="00C618D1"/>
    <w:rsid w:val="00C62D52"/>
    <w:rsid w:val="00C732B8"/>
    <w:rsid w:val="00C86CC4"/>
    <w:rsid w:val="00C97A33"/>
    <w:rsid w:val="00CA0705"/>
    <w:rsid w:val="00CA401E"/>
    <w:rsid w:val="00CB7AB0"/>
    <w:rsid w:val="00CD19C1"/>
    <w:rsid w:val="00CF00EA"/>
    <w:rsid w:val="00D00C79"/>
    <w:rsid w:val="00D16A70"/>
    <w:rsid w:val="00D2047C"/>
    <w:rsid w:val="00D34E8E"/>
    <w:rsid w:val="00D37BB0"/>
    <w:rsid w:val="00D52E92"/>
    <w:rsid w:val="00D61384"/>
    <w:rsid w:val="00DB56A5"/>
    <w:rsid w:val="00DD7049"/>
    <w:rsid w:val="00DE0906"/>
    <w:rsid w:val="00DE4B1A"/>
    <w:rsid w:val="00DF50C0"/>
    <w:rsid w:val="00E03842"/>
    <w:rsid w:val="00E120DC"/>
    <w:rsid w:val="00E25B1F"/>
    <w:rsid w:val="00E25CAC"/>
    <w:rsid w:val="00E440FA"/>
    <w:rsid w:val="00E511D4"/>
    <w:rsid w:val="00E734F9"/>
    <w:rsid w:val="00E77DC8"/>
    <w:rsid w:val="00E82355"/>
    <w:rsid w:val="00E9337C"/>
    <w:rsid w:val="00E9568B"/>
    <w:rsid w:val="00EA4A17"/>
    <w:rsid w:val="00EB39E5"/>
    <w:rsid w:val="00EB6A76"/>
    <w:rsid w:val="00EB797B"/>
    <w:rsid w:val="00EB7AE5"/>
    <w:rsid w:val="00EE38A3"/>
    <w:rsid w:val="00EF1F37"/>
    <w:rsid w:val="00EF728B"/>
    <w:rsid w:val="00F118F1"/>
    <w:rsid w:val="00F23EEE"/>
    <w:rsid w:val="00F250C6"/>
    <w:rsid w:val="00F30BF5"/>
    <w:rsid w:val="00F54A65"/>
    <w:rsid w:val="00F75CE0"/>
    <w:rsid w:val="00F83296"/>
    <w:rsid w:val="00FB112C"/>
    <w:rsid w:val="00FB6913"/>
    <w:rsid w:val="00FD4D14"/>
    <w:rsid w:val="00FE0A29"/>
    <w:rsid w:val="00FE2A19"/>
    <w:rsid w:val="00FE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9A"/>
  </w:style>
  <w:style w:type="paragraph" w:styleId="Balk1">
    <w:name w:val="heading 1"/>
    <w:basedOn w:val="Normal"/>
    <w:next w:val="Normal"/>
    <w:link w:val="Balk1Char"/>
    <w:uiPriority w:val="9"/>
    <w:qFormat/>
    <w:rsid w:val="00B86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5F4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365B"/>
    <w:rPr>
      <w:b/>
      <w:bCs/>
    </w:rPr>
  </w:style>
  <w:style w:type="character" w:styleId="Kpr">
    <w:name w:val="Hyperlink"/>
    <w:basedOn w:val="VarsaylanParagrafYazTipi"/>
    <w:uiPriority w:val="99"/>
    <w:unhideWhenUsed/>
    <w:rsid w:val="00FE0A2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A29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647E27"/>
    <w:rPr>
      <w:i/>
      <w:iCs/>
    </w:rPr>
  </w:style>
  <w:style w:type="paragraph" w:customStyle="1" w:styleId="graf">
    <w:name w:val="graf"/>
    <w:basedOn w:val="Normal"/>
    <w:rsid w:val="00CA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lectionshareable">
    <w:name w:val="selectionshareable"/>
    <w:basedOn w:val="Normal"/>
    <w:rsid w:val="00E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2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047C"/>
  </w:style>
  <w:style w:type="paragraph" w:styleId="Altbilgi">
    <w:name w:val="footer"/>
    <w:basedOn w:val="Normal"/>
    <w:link w:val="AltbilgiChar"/>
    <w:uiPriority w:val="99"/>
    <w:semiHidden/>
    <w:unhideWhenUsed/>
    <w:rsid w:val="00D2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2047C"/>
  </w:style>
  <w:style w:type="character" w:customStyle="1" w:styleId="markup--quote">
    <w:name w:val="markup--quote"/>
    <w:basedOn w:val="VarsaylanParagrafYazTipi"/>
    <w:rsid w:val="00B22163"/>
  </w:style>
  <w:style w:type="character" w:customStyle="1" w:styleId="gvdemetni20">
    <w:name w:val="gvdemetni20"/>
    <w:basedOn w:val="VarsaylanParagrafYazTipi"/>
    <w:rsid w:val="00700118"/>
  </w:style>
  <w:style w:type="character" w:customStyle="1" w:styleId="gvdemetni2talik">
    <w:name w:val="gvdemetni2talik"/>
    <w:basedOn w:val="VarsaylanParagrafYazTipi"/>
    <w:rsid w:val="00700118"/>
  </w:style>
  <w:style w:type="character" w:customStyle="1" w:styleId="Balk2Char">
    <w:name w:val="Başlık 2 Char"/>
    <w:basedOn w:val="VarsaylanParagrafYazTipi"/>
    <w:link w:val="Balk2"/>
    <w:uiPriority w:val="9"/>
    <w:rsid w:val="005F4AD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8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ull-right">
    <w:name w:val="pull-right"/>
    <w:basedOn w:val="Normal"/>
    <w:rsid w:val="00B8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9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EF18983F9648B98A5A6AB57AAAD7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5E0F9-F2B5-48C6-A278-45E56B0828A4}"/>
      </w:docPartPr>
      <w:docPartBody>
        <w:p w:rsidR="00FC0D60" w:rsidRDefault="00E119D4" w:rsidP="00E119D4">
          <w:pPr>
            <w:pStyle w:val="22EF18983F9648B98A5A6AB57AAAD7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119D4"/>
    <w:rsid w:val="000C174C"/>
    <w:rsid w:val="000E3A4E"/>
    <w:rsid w:val="001A1D07"/>
    <w:rsid w:val="001E5BD7"/>
    <w:rsid w:val="002F65EF"/>
    <w:rsid w:val="005A1188"/>
    <w:rsid w:val="00646D4A"/>
    <w:rsid w:val="006F353B"/>
    <w:rsid w:val="00933338"/>
    <w:rsid w:val="00A012FF"/>
    <w:rsid w:val="00A60FF4"/>
    <w:rsid w:val="00BF3E1B"/>
    <w:rsid w:val="00C01720"/>
    <w:rsid w:val="00CF1A5F"/>
    <w:rsid w:val="00DA196A"/>
    <w:rsid w:val="00E119D4"/>
    <w:rsid w:val="00F56C11"/>
    <w:rsid w:val="00FC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2EF18983F9648B98A5A6AB57AAAD72C">
    <w:name w:val="22EF18983F9648B98A5A6AB57AAAD72C"/>
    <w:rsid w:val="00E119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ZAMANI TANRI YAŞAR                                                                                 Cahit Günaydın</vt:lpstr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BİLİNÇ VE BEYİN İKİLEMİ                                                                                Cahit Günaydın</dc:title>
  <dc:creator>user</dc:creator>
  <cp:lastModifiedBy>user</cp:lastModifiedBy>
  <cp:revision>64</cp:revision>
  <dcterms:created xsi:type="dcterms:W3CDTF">2019-05-23T06:17:00Z</dcterms:created>
  <dcterms:modified xsi:type="dcterms:W3CDTF">2019-09-12T10:15:00Z</dcterms:modified>
</cp:coreProperties>
</file>