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37" w:rsidRDefault="00D84837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r w:rsidRPr="00D84837">
        <w:rPr>
          <w:rFonts w:ascii="Times New Roman" w:eastAsiaTheme="majorEastAsia" w:hAnsi="Times New Roman" w:cs="Times New Roman"/>
          <w:sz w:val="28"/>
          <w:szCs w:val="28"/>
        </w:rPr>
        <w:t xml:space="preserve">PHYSICS OF THE FUTURE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D84837" w:rsidRDefault="00D84837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Dr.Michio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Kaku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tar</w:t>
      </w:r>
      <w:r w:rsidR="00A819C4">
        <w:rPr>
          <w:rFonts w:ascii="Times New Roman" w:eastAsiaTheme="majorEastAsia" w:hAnsi="Times New Roman" w:cs="Times New Roman"/>
          <w:sz w:val="28"/>
          <w:szCs w:val="28"/>
        </w:rPr>
        <w:t>a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fından yazılmış olup ODTÜ Geliştirme Vakfı Yayıncılık ve İletişim A.Ş. tarafından Türkçeye kazandırıldı. Üniversitelerimizin popüler bilim kitapları yayınlaması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yenileşim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iklimi açısından çok önemlidir. </w:t>
      </w:r>
    </w:p>
    <w:p w:rsidR="00D84837" w:rsidRDefault="00841B71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KENNETH FORD tarafından yazılan </w:t>
      </w:r>
      <w:r w:rsidR="00D84837">
        <w:rPr>
          <w:rFonts w:ascii="Times New Roman" w:eastAsiaTheme="majorEastAsia" w:hAnsi="Times New Roman" w:cs="Times New Roman"/>
          <w:sz w:val="28"/>
          <w:szCs w:val="28"/>
        </w:rPr>
        <w:t>HARVARD COLLEGE yayını 101 QUANTUM QUESTION kitabı Alfa Bilim tarafından Türkçeye kazandırıldı.</w:t>
      </w:r>
    </w:p>
    <w:p w:rsidR="00D84837" w:rsidRDefault="00D84837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EMILIO SEGRE tarafından yazılan </w:t>
      </w:r>
      <w:r w:rsidR="00A819C4">
        <w:rPr>
          <w:rFonts w:ascii="Times New Roman" w:eastAsiaTheme="majorEastAsia" w:hAnsi="Times New Roman" w:cs="Times New Roman"/>
          <w:sz w:val="28"/>
          <w:szCs w:val="28"/>
        </w:rPr>
        <w:t>“</w:t>
      </w:r>
      <w:r w:rsidRPr="00A819C4">
        <w:rPr>
          <w:rFonts w:ascii="Times New Roman" w:eastAsiaTheme="majorEastAsia" w:hAnsi="Times New Roman" w:cs="Times New Roman"/>
          <w:b/>
          <w:sz w:val="28"/>
          <w:szCs w:val="28"/>
        </w:rPr>
        <w:t xml:space="preserve">X- Işınlarından </w:t>
      </w:r>
      <w:proofErr w:type="spellStart"/>
      <w:r w:rsidRPr="00A819C4">
        <w:rPr>
          <w:rFonts w:ascii="Times New Roman" w:eastAsiaTheme="majorEastAsia" w:hAnsi="Times New Roman" w:cs="Times New Roman"/>
          <w:b/>
          <w:sz w:val="28"/>
          <w:szCs w:val="28"/>
        </w:rPr>
        <w:t>Kuarklara</w:t>
      </w:r>
      <w:proofErr w:type="spellEnd"/>
      <w:r w:rsidRPr="00A819C4">
        <w:rPr>
          <w:rFonts w:ascii="Times New Roman" w:eastAsiaTheme="majorEastAsia" w:hAnsi="Times New Roman" w:cs="Times New Roman"/>
          <w:b/>
          <w:sz w:val="28"/>
          <w:szCs w:val="28"/>
        </w:rPr>
        <w:t xml:space="preserve"> Çağdaş Fizikçiler ve Buluşları</w:t>
      </w:r>
      <w:r w:rsidR="00A819C4">
        <w:rPr>
          <w:rFonts w:ascii="Times New Roman" w:eastAsiaTheme="majorEastAsia" w:hAnsi="Times New Roman" w:cs="Times New Roman"/>
          <w:b/>
          <w:sz w:val="28"/>
          <w:szCs w:val="28"/>
        </w:rPr>
        <w:t>”</w:t>
      </w:r>
      <w:r w:rsidRPr="00A819C4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</w:rPr>
        <w:t>kitabı Sarmal Yayınlarından Türkçeye kazandırıldı.</w:t>
      </w:r>
    </w:p>
    <w:p w:rsidR="00D84837" w:rsidRDefault="00D84837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Bu üç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kitapdan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alıntılar ile bu kitapları okuma isteği uyandırmak isterim bu yazımla.</w:t>
      </w:r>
    </w:p>
    <w:p w:rsidR="00D84837" w:rsidRDefault="00D84837" w:rsidP="00D84837">
      <w:pPr>
        <w:rPr>
          <w:rFonts w:ascii="Times New Roman" w:eastAsiaTheme="majorEastAsia" w:hAnsi="Times New Roman" w:cs="Times New Roman"/>
          <w:sz w:val="28"/>
          <w:szCs w:val="28"/>
        </w:rPr>
      </w:pPr>
      <w:r w:rsidRPr="00D84837">
        <w:rPr>
          <w:rFonts w:ascii="Times New Roman" w:eastAsiaTheme="majorEastAsia" w:hAnsi="Times New Roman" w:cs="Times New Roman"/>
          <w:sz w:val="28"/>
          <w:szCs w:val="28"/>
        </w:rPr>
        <w:t xml:space="preserve">    PHYSICS OF THE </w:t>
      </w:r>
      <w:proofErr w:type="gramStart"/>
      <w:r w:rsidRPr="00D84837">
        <w:rPr>
          <w:rFonts w:ascii="Times New Roman" w:eastAsiaTheme="majorEastAsia" w:hAnsi="Times New Roman" w:cs="Times New Roman"/>
          <w:sz w:val="28"/>
          <w:szCs w:val="28"/>
        </w:rPr>
        <w:t xml:space="preserve">FUTURE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 adlı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</w:rPr>
        <w:t xml:space="preserve"> kitabının 363.ncü sayfasında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Michio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Kaku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diyor ki SİNGAPUR DERSİ adlı konu başlığında</w:t>
      </w:r>
    </w:p>
    <w:p w:rsidR="00D84837" w:rsidRDefault="00D84837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“ Batı da “ağlamayan çocuğa meme vermezler” diye bir deyim vardır. Fakat doğu da “ meyve veren ağaç taşlanır” </w:t>
      </w:r>
      <w:proofErr w:type="spellStart"/>
      <w:proofErr w:type="gramStart"/>
      <w:r w:rsidRPr="008E101C">
        <w:rPr>
          <w:rFonts w:ascii="Times New Roman" w:eastAsiaTheme="majorEastAsia" w:hAnsi="Times New Roman" w:cs="Times New Roman"/>
          <w:i/>
          <w:sz w:val="28"/>
          <w:szCs w:val="28"/>
        </w:rPr>
        <w:t>derler.</w:t>
      </w:r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Bu</w:t>
      </w:r>
      <w:proofErr w:type="spellEnd"/>
      <w:proofErr w:type="gram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iki ifade taban tabana birbirine zıttır ama batı ve doğu düşüncülerinin bazı temel özelliklerini içlerinde barındırır. </w:t>
      </w:r>
      <w:proofErr w:type="gram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..</w:t>
      </w:r>
      <w:proofErr w:type="gram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Bilim ve teknolojide yüksek seviyelere ulaşmak için, yaratıcılık, düş gücü, ve </w:t>
      </w:r>
      <w:proofErr w:type="spell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yenileşim</w:t>
      </w:r>
      <w:proofErr w:type="spell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gerekir ki bunları doğu eğitim sistemleri öğrenciye vermez… Singapur un eski </w:t>
      </w:r>
      <w:proofErr w:type="spell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başbakaı</w:t>
      </w:r>
      <w:proofErr w:type="spell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Lee </w:t>
      </w:r>
      <w:proofErr w:type="spell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Kuan</w:t>
      </w:r>
      <w:proofErr w:type="spell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Yew</w:t>
      </w:r>
      <w:proofErr w:type="spell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 eğitimde</w:t>
      </w:r>
      <w:proofErr w:type="gram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 köklü bir değişime gitti. Yaratıcı öğrenciler ayrılacak ve kendi adımları ile düşlerini gerçekleştirmeye destek </w:t>
      </w:r>
      <w:proofErr w:type="spellStart"/>
      <w:proofErr w:type="gramStart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>olunacaktı.Eğer</w:t>
      </w:r>
      <w:proofErr w:type="spellEnd"/>
      <w:proofErr w:type="gramEnd"/>
      <w:r w:rsidR="008E101C" w:rsidRPr="008E101C">
        <w:rPr>
          <w:rFonts w:ascii="Times New Roman" w:eastAsiaTheme="majorEastAsia" w:hAnsi="Times New Roman" w:cs="Times New Roman"/>
          <w:i/>
          <w:sz w:val="28"/>
          <w:szCs w:val="28"/>
        </w:rPr>
        <w:t xml:space="preserve"> sistematik olarak bilgi devriminin önüne sıçramak istiyorsanız, Singapur size ne yapabileceğinizi gösterir.”</w:t>
      </w:r>
    </w:p>
    <w:p w:rsidR="008E101C" w:rsidRDefault="00841B71" w:rsidP="00D84837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101 QUANTUM QUESTION</w:t>
      </w:r>
      <w:r w:rsidR="0051621D">
        <w:rPr>
          <w:rFonts w:ascii="Times New Roman" w:eastAsiaTheme="majorEastAsia" w:hAnsi="Times New Roman" w:cs="Times New Roman"/>
          <w:sz w:val="28"/>
          <w:szCs w:val="28"/>
        </w:rPr>
        <w:t xml:space="preserve"> kitabından KENNETH FORD un 101. Sorusu NEDEN </w:t>
      </w:r>
      <w:proofErr w:type="gramStart"/>
      <w:r w:rsidR="0051621D">
        <w:rPr>
          <w:rFonts w:ascii="Times New Roman" w:eastAsiaTheme="majorEastAsia" w:hAnsi="Times New Roman" w:cs="Times New Roman"/>
          <w:sz w:val="28"/>
          <w:szCs w:val="28"/>
        </w:rPr>
        <w:t>KUANTUM ?</w:t>
      </w:r>
      <w:proofErr w:type="gramEnd"/>
      <w:r w:rsidR="0051621D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gramStart"/>
      <w:r w:rsidR="0051621D">
        <w:rPr>
          <w:rFonts w:ascii="Times New Roman" w:eastAsiaTheme="majorEastAsia" w:hAnsi="Times New Roman" w:cs="Times New Roman"/>
          <w:sz w:val="28"/>
          <w:szCs w:val="28"/>
        </w:rPr>
        <w:t>da</w:t>
      </w:r>
      <w:proofErr w:type="gramEnd"/>
      <w:r w:rsidR="0051621D">
        <w:rPr>
          <w:rFonts w:ascii="Times New Roman" w:eastAsiaTheme="majorEastAsia" w:hAnsi="Times New Roman" w:cs="Times New Roman"/>
          <w:sz w:val="28"/>
          <w:szCs w:val="28"/>
        </w:rPr>
        <w:t xml:space="preserve"> verdiği yanıtı birlikte okuyalım şimdi</w:t>
      </w:r>
    </w:p>
    <w:p w:rsidR="0051621D" w:rsidRDefault="0051621D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“</w:t>
      </w:r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 John </w:t>
      </w:r>
      <w:proofErr w:type="spellStart"/>
      <w:r>
        <w:rPr>
          <w:rFonts w:ascii="Times New Roman" w:eastAsiaTheme="majorEastAsia" w:hAnsi="Times New Roman" w:cs="Times New Roman"/>
          <w:i/>
          <w:sz w:val="28"/>
          <w:szCs w:val="28"/>
        </w:rPr>
        <w:t>Wheeler’in</w:t>
      </w:r>
      <w:proofErr w:type="spellEnd"/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 çok sevdiği bu sorusuyla </w:t>
      </w:r>
      <w:proofErr w:type="spellStart"/>
      <w:proofErr w:type="gramStart"/>
      <w:r>
        <w:rPr>
          <w:rFonts w:ascii="Times New Roman" w:eastAsiaTheme="majorEastAsia" w:hAnsi="Times New Roman" w:cs="Times New Roman"/>
          <w:i/>
          <w:sz w:val="28"/>
          <w:szCs w:val="28"/>
        </w:rPr>
        <w:t>kapatıyorum.</w:t>
      </w:r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>Bu</w:t>
      </w:r>
      <w:proofErr w:type="spellEnd"/>
      <w:proofErr w:type="gramEnd"/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 xml:space="preserve"> sorunun yanıtını veya bir yanıtının olup olmadığını kimse </w:t>
      </w:r>
      <w:proofErr w:type="spellStart"/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>bilmiyor.Wheeler</w:t>
      </w:r>
      <w:proofErr w:type="spellEnd"/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 xml:space="preserve"> keşfedilmeyi bekleyen daha derin bir kuramın dünyanın tüm garipliklerini </w:t>
      </w:r>
      <w:proofErr w:type="spellStart"/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>açıkca</w:t>
      </w:r>
      <w:proofErr w:type="spellEnd"/>
      <w:r w:rsidR="00012F00">
        <w:rPr>
          <w:rFonts w:ascii="Times New Roman" w:eastAsiaTheme="majorEastAsia" w:hAnsi="Times New Roman" w:cs="Times New Roman"/>
          <w:i/>
          <w:sz w:val="28"/>
          <w:szCs w:val="28"/>
        </w:rPr>
        <w:t xml:space="preserve"> ve akla uygun bir biçimde açıklayacağını, dolaysıyla kuantum-klasik sınırında gözle görülür  bulanıklığı gidereceğini tüm hücrelerinde hissetmeye başladı. Kimi zaman şiire sığınmış</w:t>
      </w:r>
      <w:r w:rsidR="00102EB5">
        <w:rPr>
          <w:rFonts w:ascii="Times New Roman" w:eastAsiaTheme="majorEastAsia" w:hAnsi="Times New Roman" w:cs="Times New Roman"/>
          <w:i/>
          <w:sz w:val="28"/>
          <w:szCs w:val="28"/>
        </w:rPr>
        <w:t xml:space="preserve"> </w:t>
      </w:r>
      <w:proofErr w:type="gramStart"/>
      <w:r w:rsidR="00102EB5">
        <w:rPr>
          <w:rFonts w:ascii="Times New Roman" w:eastAsiaTheme="majorEastAsia" w:hAnsi="Times New Roman" w:cs="Times New Roman"/>
          <w:i/>
          <w:sz w:val="28"/>
          <w:szCs w:val="28"/>
        </w:rPr>
        <w:t>WHEELER , bu</w:t>
      </w:r>
      <w:proofErr w:type="gramEnd"/>
      <w:r w:rsidR="00102EB5">
        <w:rPr>
          <w:rFonts w:ascii="Times New Roman" w:eastAsiaTheme="majorEastAsia" w:hAnsi="Times New Roman" w:cs="Times New Roman"/>
          <w:i/>
          <w:sz w:val="28"/>
          <w:szCs w:val="28"/>
        </w:rPr>
        <w:t xml:space="preserve"> kanısını şöyle ifade etmiştir.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Tüm bunların ardında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Kesinlikle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lastRenderedPageBreak/>
        <w:t>Öyle basit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Öyle güzel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Öyle ikna edici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Bir fikir var ki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On yıl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Yüz yıl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Veya bin yıl sonra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Bunu anladığımızda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Sesleneceğiz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Birbirimize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Başka türlü nasıl olabilirdi?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Bunca yıl nasıl</w:t>
      </w:r>
    </w:p>
    <w:p w:rsidR="000C4EDB" w:rsidRDefault="000C4EDB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Bu kadar aptal olabildik?</w:t>
      </w:r>
    </w:p>
    <w:p w:rsidR="000C4EDB" w:rsidRDefault="00433491" w:rsidP="00D84837">
      <w:pPr>
        <w:rPr>
          <w:rFonts w:ascii="Times New Roman" w:eastAsiaTheme="majorEastAsia" w:hAnsi="Times New Roman" w:cs="Times New Roman"/>
          <w:sz w:val="28"/>
          <w:szCs w:val="28"/>
        </w:rPr>
      </w:pPr>
      <w:r w:rsidRPr="00433491">
        <w:rPr>
          <w:rFonts w:ascii="Times New Roman" w:eastAsiaTheme="majorEastAsia" w:hAnsi="Times New Roman" w:cs="Times New Roman"/>
          <w:b/>
          <w:sz w:val="28"/>
          <w:szCs w:val="28"/>
        </w:rPr>
        <w:t xml:space="preserve">X- Işınlarından </w:t>
      </w:r>
      <w:proofErr w:type="spellStart"/>
      <w:r w:rsidRPr="00433491">
        <w:rPr>
          <w:rFonts w:ascii="Times New Roman" w:eastAsiaTheme="majorEastAsia" w:hAnsi="Times New Roman" w:cs="Times New Roman"/>
          <w:b/>
          <w:sz w:val="28"/>
          <w:szCs w:val="28"/>
        </w:rPr>
        <w:t>Kuarklara</w:t>
      </w:r>
      <w:proofErr w:type="spellEnd"/>
      <w:r w:rsidRPr="00433491">
        <w:rPr>
          <w:rFonts w:ascii="Times New Roman" w:eastAsiaTheme="majorEastAsia" w:hAnsi="Times New Roman" w:cs="Times New Roman"/>
          <w:b/>
          <w:sz w:val="28"/>
          <w:szCs w:val="28"/>
        </w:rPr>
        <w:t xml:space="preserve"> Çağdaş Fizikçiler ve Buluşları</w:t>
      </w:r>
      <w:r w:rsidRPr="00433491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kitabı bu konuda okuduğum ufuk açıcı en muhteşem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kitapdı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. EMILIO </w:t>
      </w:r>
      <w:proofErr w:type="gramStart"/>
      <w:r>
        <w:rPr>
          <w:rFonts w:ascii="Times New Roman" w:eastAsiaTheme="majorEastAsia" w:hAnsi="Times New Roman" w:cs="Times New Roman"/>
          <w:sz w:val="28"/>
          <w:szCs w:val="28"/>
        </w:rPr>
        <w:t>SEGRE  diyor</w:t>
      </w:r>
      <w:proofErr w:type="gramEnd"/>
      <w:r>
        <w:rPr>
          <w:rFonts w:ascii="Times New Roman" w:eastAsiaTheme="majorEastAsia" w:hAnsi="Times New Roman" w:cs="Times New Roman"/>
          <w:sz w:val="28"/>
          <w:szCs w:val="28"/>
        </w:rPr>
        <w:t xml:space="preserve"> ki</w:t>
      </w:r>
    </w:p>
    <w:p w:rsidR="00433491" w:rsidRDefault="00E468D5" w:rsidP="00D84837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(Sayfa 121 Dünyanın Düzeni Çöküyor ve Uzay Bükülüyor adlı bölümde )</w:t>
      </w:r>
    </w:p>
    <w:p w:rsidR="00E468D5" w:rsidRDefault="00E468D5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“</w:t>
      </w:r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1911 de ışıma ve paketçiler konulu </w:t>
      </w:r>
      <w:proofErr w:type="spellStart"/>
      <w:r>
        <w:rPr>
          <w:rFonts w:ascii="Times New Roman" w:eastAsiaTheme="majorEastAsia" w:hAnsi="Times New Roman" w:cs="Times New Roman"/>
          <w:i/>
          <w:sz w:val="28"/>
          <w:szCs w:val="28"/>
        </w:rPr>
        <w:t>lk</w:t>
      </w:r>
      <w:proofErr w:type="spellEnd"/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 SOLVAY KONSEYİ toplanmıştı. Bu toplantı adını endüstriyel yöntemle soda hazırlamayı bulan mucit ERNEST SOLVAY den alır. Toplantılar, Brüksel’de düzenlenip, katılım otuz kişiyle </w:t>
      </w:r>
      <w:proofErr w:type="spellStart"/>
      <w:r>
        <w:rPr>
          <w:rFonts w:ascii="Times New Roman" w:eastAsiaTheme="majorEastAsia" w:hAnsi="Times New Roman" w:cs="Times New Roman"/>
          <w:i/>
          <w:sz w:val="28"/>
          <w:szCs w:val="28"/>
        </w:rPr>
        <w:t>sınırlandırılıyordu.Kuantum</w:t>
      </w:r>
      <w:proofErr w:type="spellEnd"/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 Mekaniği toplantısına katılanların 14 kişisi NOBEL almıştı</w:t>
      </w:r>
      <w:proofErr w:type="gramStart"/>
      <w:r>
        <w:rPr>
          <w:rFonts w:ascii="Times New Roman" w:eastAsiaTheme="majorEastAsia" w:hAnsi="Times New Roman" w:cs="Times New Roman"/>
          <w:i/>
          <w:sz w:val="28"/>
          <w:szCs w:val="28"/>
        </w:rPr>
        <w:t>….</w:t>
      </w:r>
      <w:proofErr w:type="gramEnd"/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Bilim dünyasıyla sanat dünyasında ilginç bir koşutluk görüyoruz. </w:t>
      </w:r>
      <w:proofErr w:type="spellStart"/>
      <w:r>
        <w:rPr>
          <w:rFonts w:ascii="Times New Roman" w:eastAsiaTheme="majorEastAsia" w:hAnsi="Times New Roman" w:cs="Times New Roman"/>
          <w:i/>
          <w:sz w:val="28"/>
          <w:szCs w:val="28"/>
        </w:rPr>
        <w:t>Dirac’ın</w:t>
      </w:r>
      <w:proofErr w:type="spellEnd"/>
      <w:r>
        <w:rPr>
          <w:rFonts w:ascii="Times New Roman" w:eastAsiaTheme="majorEastAsia" w:hAnsi="Times New Roman" w:cs="Times New Roman"/>
          <w:i/>
          <w:sz w:val="28"/>
          <w:szCs w:val="28"/>
        </w:rPr>
        <w:t xml:space="preserve"> sağlığı sırasında, izlenimciler yeni bir boyama stili geliştirmişlerdi. Paketçik devinbiliminin kuruluş dönemi dolaylarında, Picasso gibi sanatçılar ileri soyutlamalara yönelmişlerdir</w:t>
      </w:r>
      <w:proofErr w:type="gramStart"/>
      <w:r>
        <w:rPr>
          <w:rFonts w:ascii="Times New Roman" w:eastAsiaTheme="majorEastAsia" w:hAnsi="Times New Roman" w:cs="Times New Roman"/>
          <w:i/>
          <w:sz w:val="28"/>
          <w:szCs w:val="28"/>
        </w:rPr>
        <w:t>….</w:t>
      </w:r>
      <w:proofErr w:type="gramEnd"/>
      <w:r>
        <w:rPr>
          <w:rFonts w:ascii="Times New Roman" w:eastAsiaTheme="majorEastAsia" w:hAnsi="Times New Roman" w:cs="Times New Roman"/>
          <w:i/>
          <w:sz w:val="28"/>
          <w:szCs w:val="28"/>
        </w:rPr>
        <w:t>Her etkileşim farklı kişilikte ki insanlarca yürütülmekte ve böylece her türlü insan için verimli bir çalışma olasılığı doğmaktadır.</w:t>
      </w:r>
      <w:r w:rsidR="00AA6F91">
        <w:rPr>
          <w:rFonts w:ascii="Times New Roman" w:eastAsiaTheme="majorEastAsia" w:hAnsi="Times New Roman" w:cs="Times New Roman"/>
          <w:i/>
          <w:sz w:val="28"/>
          <w:szCs w:val="28"/>
        </w:rPr>
        <w:t>”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Planck piyanosunun başında iken Einstein kemanı ile eşlik ediyordu. Nobel alan tüm fizikçilerin sanat ile iç içeydi.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lastRenderedPageBreak/>
        <w:t>Bilim ve Sanat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İki kanat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Uçmak istersen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i/>
          <w:sz w:val="28"/>
          <w:szCs w:val="28"/>
        </w:rPr>
        <w:t>Tak da bak.</w:t>
      </w:r>
    </w:p>
    <w:p w:rsidR="00AA6F91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</w:p>
    <w:p w:rsidR="00AA6F91" w:rsidRPr="00E468D5" w:rsidRDefault="00AA6F91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</w:p>
    <w:p w:rsidR="00102EB5" w:rsidRPr="0051621D" w:rsidRDefault="00102EB5" w:rsidP="00D84837">
      <w:pPr>
        <w:rPr>
          <w:rFonts w:ascii="Times New Roman" w:eastAsiaTheme="majorEastAsia" w:hAnsi="Times New Roman" w:cs="Times New Roman"/>
          <w:i/>
          <w:sz w:val="28"/>
          <w:szCs w:val="28"/>
        </w:rPr>
      </w:pPr>
    </w:p>
    <w:p w:rsidR="004A0576" w:rsidRPr="00D84837" w:rsidRDefault="00D84837" w:rsidP="00DB56A5">
      <w:pPr>
        <w:rPr>
          <w:rFonts w:ascii="Times New Roman" w:eastAsiaTheme="majorEastAsia" w:hAnsi="Times New Roman" w:cs="Times New Roman"/>
          <w:sz w:val="28"/>
          <w:szCs w:val="28"/>
        </w:rPr>
      </w:pPr>
      <w:r w:rsidRPr="00D84837">
        <w:rPr>
          <w:rFonts w:ascii="Times New Roman" w:eastAsiaTheme="majorEastAsia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4A0576" w:rsidRPr="00D84837" w:rsidSect="00565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F4" w:rsidRDefault="00AB10F4" w:rsidP="00D2047C">
      <w:pPr>
        <w:spacing w:after="0" w:line="240" w:lineRule="auto"/>
      </w:pPr>
      <w:r>
        <w:separator/>
      </w:r>
    </w:p>
  </w:endnote>
  <w:endnote w:type="continuationSeparator" w:id="0">
    <w:p w:rsidR="00AB10F4" w:rsidRDefault="00AB10F4" w:rsidP="00D2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2FF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2FF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2FF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F4" w:rsidRDefault="00AB10F4" w:rsidP="00D2047C">
      <w:pPr>
        <w:spacing w:after="0" w:line="240" w:lineRule="auto"/>
      </w:pPr>
      <w:r>
        <w:separator/>
      </w:r>
    </w:p>
  </w:footnote>
  <w:footnote w:type="continuationSeparator" w:id="0">
    <w:p w:rsidR="00AB10F4" w:rsidRDefault="00AB10F4" w:rsidP="00D2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2FF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b/>
        <w:sz w:val="28"/>
        <w:szCs w:val="28"/>
      </w:rPr>
      <w:alias w:val="Başlık"/>
      <w:id w:val="77738743"/>
      <w:placeholder>
        <w:docPart w:val="22EF18983F9648B98A5A6AB57AAAD7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2047C" w:rsidRDefault="004F120C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F120C">
          <w:rPr>
            <w:rFonts w:ascii="Times New Roman" w:eastAsiaTheme="majorEastAsia" w:hAnsi="Times New Roman" w:cs="Times New Roman"/>
            <w:b/>
            <w:sz w:val="28"/>
            <w:szCs w:val="28"/>
          </w:rPr>
          <w:t xml:space="preserve">X- Işınlarından </w:t>
        </w:r>
        <w:proofErr w:type="spellStart"/>
        <w:r w:rsidRPr="004F120C">
          <w:rPr>
            <w:rFonts w:ascii="Times New Roman" w:eastAsiaTheme="majorEastAsia" w:hAnsi="Times New Roman" w:cs="Times New Roman"/>
            <w:b/>
            <w:sz w:val="28"/>
            <w:szCs w:val="28"/>
          </w:rPr>
          <w:t>Kuarklara</w:t>
        </w:r>
        <w:proofErr w:type="spellEnd"/>
        <w:r w:rsidRPr="004F120C">
          <w:rPr>
            <w:rFonts w:ascii="Times New Roman" w:eastAsiaTheme="majorEastAsia" w:hAnsi="Times New Roman" w:cs="Times New Roman"/>
            <w:b/>
            <w:sz w:val="28"/>
            <w:szCs w:val="28"/>
          </w:rPr>
          <w:t xml:space="preserve"> Çağdaş Fizikçiler ve Buluşları </w:t>
        </w:r>
        <w:r>
          <w:rPr>
            <w:rFonts w:ascii="Times New Roman" w:eastAsiaTheme="majorEastAsia" w:hAnsi="Times New Roman" w:cs="Times New Roman"/>
            <w:b/>
            <w:sz w:val="28"/>
            <w:szCs w:val="28"/>
          </w:rPr>
          <w:t xml:space="preserve">                            </w:t>
        </w:r>
        <w:r w:rsidRPr="004F120C">
          <w:rPr>
            <w:rFonts w:ascii="Times New Roman" w:eastAsiaTheme="majorEastAsia" w:hAnsi="Times New Roman" w:cs="Times New Roman"/>
            <w:b/>
            <w:sz w:val="28"/>
            <w:szCs w:val="28"/>
          </w:rPr>
          <w:t>Cahit Günaydın</w:t>
        </w:r>
      </w:p>
    </w:sdtContent>
  </w:sdt>
  <w:p w:rsidR="00D2047C" w:rsidRDefault="00D2047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2F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C1A1F"/>
    <w:multiLevelType w:val="hybridMultilevel"/>
    <w:tmpl w:val="160897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65B"/>
    <w:rsid w:val="00012F00"/>
    <w:rsid w:val="0001398E"/>
    <w:rsid w:val="00015173"/>
    <w:rsid w:val="00031CC0"/>
    <w:rsid w:val="000364C0"/>
    <w:rsid w:val="0003691B"/>
    <w:rsid w:val="00050D77"/>
    <w:rsid w:val="0006650C"/>
    <w:rsid w:val="000A044F"/>
    <w:rsid w:val="000B5358"/>
    <w:rsid w:val="000C4EDB"/>
    <w:rsid w:val="000D185E"/>
    <w:rsid w:val="000D1BE5"/>
    <w:rsid w:val="000D2F8A"/>
    <w:rsid w:val="000D78A0"/>
    <w:rsid w:val="000F41D0"/>
    <w:rsid w:val="00102CEA"/>
    <w:rsid w:val="00102EB5"/>
    <w:rsid w:val="001146E5"/>
    <w:rsid w:val="001203BA"/>
    <w:rsid w:val="00142EB1"/>
    <w:rsid w:val="00145D84"/>
    <w:rsid w:val="001468DE"/>
    <w:rsid w:val="00180CD8"/>
    <w:rsid w:val="00192498"/>
    <w:rsid w:val="001B08C2"/>
    <w:rsid w:val="001B33CF"/>
    <w:rsid w:val="001C571B"/>
    <w:rsid w:val="001D406A"/>
    <w:rsid w:val="001E2BCA"/>
    <w:rsid w:val="00201DC3"/>
    <w:rsid w:val="00262E86"/>
    <w:rsid w:val="00271BB0"/>
    <w:rsid w:val="002A753E"/>
    <w:rsid w:val="002A7573"/>
    <w:rsid w:val="002A7C0C"/>
    <w:rsid w:val="002B6549"/>
    <w:rsid w:val="002B7AD8"/>
    <w:rsid w:val="002D0142"/>
    <w:rsid w:val="002D22B4"/>
    <w:rsid w:val="002D33C4"/>
    <w:rsid w:val="002E017F"/>
    <w:rsid w:val="002E6750"/>
    <w:rsid w:val="002F3DDC"/>
    <w:rsid w:val="003133F3"/>
    <w:rsid w:val="00314D20"/>
    <w:rsid w:val="00324803"/>
    <w:rsid w:val="00340B42"/>
    <w:rsid w:val="0035115A"/>
    <w:rsid w:val="00354A0B"/>
    <w:rsid w:val="003737DA"/>
    <w:rsid w:val="003A11BB"/>
    <w:rsid w:val="003A365B"/>
    <w:rsid w:val="003B3087"/>
    <w:rsid w:val="003F12B2"/>
    <w:rsid w:val="00401F8A"/>
    <w:rsid w:val="004068D8"/>
    <w:rsid w:val="00407E62"/>
    <w:rsid w:val="00410595"/>
    <w:rsid w:val="00433491"/>
    <w:rsid w:val="00434327"/>
    <w:rsid w:val="004456CB"/>
    <w:rsid w:val="00455BC9"/>
    <w:rsid w:val="004673A9"/>
    <w:rsid w:val="00485FA9"/>
    <w:rsid w:val="004A0576"/>
    <w:rsid w:val="004B0E11"/>
    <w:rsid w:val="004D44A0"/>
    <w:rsid w:val="004D517E"/>
    <w:rsid w:val="004D5376"/>
    <w:rsid w:val="004E1E05"/>
    <w:rsid w:val="004E7480"/>
    <w:rsid w:val="004F120C"/>
    <w:rsid w:val="004F64AD"/>
    <w:rsid w:val="0051621D"/>
    <w:rsid w:val="00520569"/>
    <w:rsid w:val="0056529A"/>
    <w:rsid w:val="00572390"/>
    <w:rsid w:val="00584232"/>
    <w:rsid w:val="0059568B"/>
    <w:rsid w:val="005C01D3"/>
    <w:rsid w:val="005E3E70"/>
    <w:rsid w:val="005F3C3A"/>
    <w:rsid w:val="005F4AD5"/>
    <w:rsid w:val="005F4BE7"/>
    <w:rsid w:val="00602DBA"/>
    <w:rsid w:val="00647E27"/>
    <w:rsid w:val="0065540C"/>
    <w:rsid w:val="006622C3"/>
    <w:rsid w:val="0066537F"/>
    <w:rsid w:val="00667658"/>
    <w:rsid w:val="00667DDF"/>
    <w:rsid w:val="006900D9"/>
    <w:rsid w:val="006B261E"/>
    <w:rsid w:val="006B448E"/>
    <w:rsid w:val="006D129C"/>
    <w:rsid w:val="006D270F"/>
    <w:rsid w:val="00700118"/>
    <w:rsid w:val="007366C9"/>
    <w:rsid w:val="00742269"/>
    <w:rsid w:val="007568E8"/>
    <w:rsid w:val="00756D88"/>
    <w:rsid w:val="00765640"/>
    <w:rsid w:val="00796639"/>
    <w:rsid w:val="007A66CA"/>
    <w:rsid w:val="007A68A0"/>
    <w:rsid w:val="007B71B4"/>
    <w:rsid w:val="007C5B01"/>
    <w:rsid w:val="007D4AD0"/>
    <w:rsid w:val="00805AEE"/>
    <w:rsid w:val="00827B99"/>
    <w:rsid w:val="00832AD3"/>
    <w:rsid w:val="0084034F"/>
    <w:rsid w:val="00841B71"/>
    <w:rsid w:val="008477FC"/>
    <w:rsid w:val="00855B64"/>
    <w:rsid w:val="0086087A"/>
    <w:rsid w:val="00863254"/>
    <w:rsid w:val="008742F0"/>
    <w:rsid w:val="00876FDF"/>
    <w:rsid w:val="008835CB"/>
    <w:rsid w:val="008A0E2C"/>
    <w:rsid w:val="008C6E81"/>
    <w:rsid w:val="008D78F6"/>
    <w:rsid w:val="008E101C"/>
    <w:rsid w:val="008E15A0"/>
    <w:rsid w:val="008E1972"/>
    <w:rsid w:val="008E2FF2"/>
    <w:rsid w:val="0091011A"/>
    <w:rsid w:val="00952DD1"/>
    <w:rsid w:val="00973593"/>
    <w:rsid w:val="009813EE"/>
    <w:rsid w:val="00986D87"/>
    <w:rsid w:val="0098703B"/>
    <w:rsid w:val="00997498"/>
    <w:rsid w:val="009A3127"/>
    <w:rsid w:val="009A55D8"/>
    <w:rsid w:val="009B2421"/>
    <w:rsid w:val="009B3105"/>
    <w:rsid w:val="009B549D"/>
    <w:rsid w:val="009D2959"/>
    <w:rsid w:val="009D46CD"/>
    <w:rsid w:val="009E210D"/>
    <w:rsid w:val="009E4506"/>
    <w:rsid w:val="009F741B"/>
    <w:rsid w:val="00A30F7D"/>
    <w:rsid w:val="00A442B0"/>
    <w:rsid w:val="00A45AB6"/>
    <w:rsid w:val="00A47201"/>
    <w:rsid w:val="00A567D9"/>
    <w:rsid w:val="00A7678C"/>
    <w:rsid w:val="00A819C4"/>
    <w:rsid w:val="00A81D11"/>
    <w:rsid w:val="00AA1391"/>
    <w:rsid w:val="00AA27AB"/>
    <w:rsid w:val="00AA6F91"/>
    <w:rsid w:val="00AA757B"/>
    <w:rsid w:val="00AB10F4"/>
    <w:rsid w:val="00AB22FE"/>
    <w:rsid w:val="00AB3F6A"/>
    <w:rsid w:val="00AC0212"/>
    <w:rsid w:val="00AC55E4"/>
    <w:rsid w:val="00AD6EED"/>
    <w:rsid w:val="00AE7BEF"/>
    <w:rsid w:val="00B20BBA"/>
    <w:rsid w:val="00B22163"/>
    <w:rsid w:val="00B303A2"/>
    <w:rsid w:val="00B6181A"/>
    <w:rsid w:val="00B73986"/>
    <w:rsid w:val="00B7654D"/>
    <w:rsid w:val="00B8593D"/>
    <w:rsid w:val="00B867F4"/>
    <w:rsid w:val="00B875E4"/>
    <w:rsid w:val="00B96D7F"/>
    <w:rsid w:val="00BE63C2"/>
    <w:rsid w:val="00BE70A0"/>
    <w:rsid w:val="00BF16C1"/>
    <w:rsid w:val="00BF7419"/>
    <w:rsid w:val="00BF79B3"/>
    <w:rsid w:val="00C01D32"/>
    <w:rsid w:val="00C152F3"/>
    <w:rsid w:val="00C279C8"/>
    <w:rsid w:val="00C370E3"/>
    <w:rsid w:val="00C5166F"/>
    <w:rsid w:val="00C62D52"/>
    <w:rsid w:val="00C732B8"/>
    <w:rsid w:val="00C86CC4"/>
    <w:rsid w:val="00C97A33"/>
    <w:rsid w:val="00CA0705"/>
    <w:rsid w:val="00CA401E"/>
    <w:rsid w:val="00CB7AB0"/>
    <w:rsid w:val="00CD19C1"/>
    <w:rsid w:val="00CF00EA"/>
    <w:rsid w:val="00D00C79"/>
    <w:rsid w:val="00D16A70"/>
    <w:rsid w:val="00D2047C"/>
    <w:rsid w:val="00D34E8E"/>
    <w:rsid w:val="00D37BB0"/>
    <w:rsid w:val="00D52E92"/>
    <w:rsid w:val="00D61384"/>
    <w:rsid w:val="00D84837"/>
    <w:rsid w:val="00DB56A5"/>
    <w:rsid w:val="00DE0906"/>
    <w:rsid w:val="00DE4B1A"/>
    <w:rsid w:val="00E03842"/>
    <w:rsid w:val="00E120DC"/>
    <w:rsid w:val="00E25B1F"/>
    <w:rsid w:val="00E25CAC"/>
    <w:rsid w:val="00E440FA"/>
    <w:rsid w:val="00E468D5"/>
    <w:rsid w:val="00E511D4"/>
    <w:rsid w:val="00E734F9"/>
    <w:rsid w:val="00E77DC8"/>
    <w:rsid w:val="00E82355"/>
    <w:rsid w:val="00E9337C"/>
    <w:rsid w:val="00E9568B"/>
    <w:rsid w:val="00EA4A17"/>
    <w:rsid w:val="00EB39E5"/>
    <w:rsid w:val="00EB6A76"/>
    <w:rsid w:val="00EB797B"/>
    <w:rsid w:val="00EB7AE5"/>
    <w:rsid w:val="00EE38A3"/>
    <w:rsid w:val="00EF1F37"/>
    <w:rsid w:val="00EF728B"/>
    <w:rsid w:val="00F118F1"/>
    <w:rsid w:val="00F23EEE"/>
    <w:rsid w:val="00F250C6"/>
    <w:rsid w:val="00F54A65"/>
    <w:rsid w:val="00F75CE0"/>
    <w:rsid w:val="00F83296"/>
    <w:rsid w:val="00FB112C"/>
    <w:rsid w:val="00FB6913"/>
    <w:rsid w:val="00FD4D14"/>
    <w:rsid w:val="00FE0A29"/>
    <w:rsid w:val="00FE2A19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15C780-C5B8-4193-8739-C7F12BD3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29A"/>
  </w:style>
  <w:style w:type="paragraph" w:styleId="Balk1">
    <w:name w:val="heading 1"/>
    <w:basedOn w:val="Normal"/>
    <w:next w:val="Normal"/>
    <w:link w:val="Balk1Char"/>
    <w:uiPriority w:val="9"/>
    <w:qFormat/>
    <w:rsid w:val="00B86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5F4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365B"/>
    <w:rPr>
      <w:b/>
      <w:bCs/>
    </w:rPr>
  </w:style>
  <w:style w:type="character" w:styleId="Kpr">
    <w:name w:val="Hyperlink"/>
    <w:basedOn w:val="VarsaylanParagrafYazTipi"/>
    <w:uiPriority w:val="99"/>
    <w:unhideWhenUsed/>
    <w:rsid w:val="00FE0A2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A29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647E27"/>
    <w:rPr>
      <w:i/>
      <w:iCs/>
    </w:rPr>
  </w:style>
  <w:style w:type="paragraph" w:customStyle="1" w:styleId="graf">
    <w:name w:val="graf"/>
    <w:basedOn w:val="Normal"/>
    <w:rsid w:val="00CA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ectionshareable">
    <w:name w:val="selectionshareable"/>
    <w:basedOn w:val="Normal"/>
    <w:rsid w:val="00E9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2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047C"/>
  </w:style>
  <w:style w:type="paragraph" w:styleId="Altbilgi">
    <w:name w:val="footer"/>
    <w:basedOn w:val="Normal"/>
    <w:link w:val="AltbilgiChar"/>
    <w:uiPriority w:val="99"/>
    <w:unhideWhenUsed/>
    <w:rsid w:val="00D20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047C"/>
  </w:style>
  <w:style w:type="character" w:customStyle="1" w:styleId="markup--quote">
    <w:name w:val="markup--quote"/>
    <w:basedOn w:val="VarsaylanParagrafYazTipi"/>
    <w:rsid w:val="00B22163"/>
  </w:style>
  <w:style w:type="character" w:customStyle="1" w:styleId="gvdemetni20">
    <w:name w:val="gvdemetni20"/>
    <w:basedOn w:val="VarsaylanParagrafYazTipi"/>
    <w:rsid w:val="00700118"/>
  </w:style>
  <w:style w:type="character" w:customStyle="1" w:styleId="gvdemetni2talik">
    <w:name w:val="gvdemetni2talik"/>
    <w:basedOn w:val="VarsaylanParagrafYazTipi"/>
    <w:rsid w:val="00700118"/>
  </w:style>
  <w:style w:type="character" w:customStyle="1" w:styleId="Balk2Char">
    <w:name w:val="Başlık 2 Char"/>
    <w:basedOn w:val="VarsaylanParagrafYazTipi"/>
    <w:link w:val="Balk2"/>
    <w:uiPriority w:val="9"/>
    <w:rsid w:val="005F4AD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B8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ull-right">
    <w:name w:val="pull-right"/>
    <w:basedOn w:val="Normal"/>
    <w:rsid w:val="00B8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39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EF18983F9648B98A5A6AB57AAAD7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F5E0F9-F2B5-48C6-A278-45E56B0828A4}"/>
      </w:docPartPr>
      <w:docPartBody>
        <w:p w:rsidR="00FC0D60" w:rsidRDefault="00E119D4" w:rsidP="00E119D4">
          <w:pPr>
            <w:pStyle w:val="22EF18983F9648B98A5A6AB57AAAD7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19D4"/>
    <w:rsid w:val="000C174C"/>
    <w:rsid w:val="000E3A4E"/>
    <w:rsid w:val="001A1D07"/>
    <w:rsid w:val="001E5BD7"/>
    <w:rsid w:val="005A1188"/>
    <w:rsid w:val="006A1962"/>
    <w:rsid w:val="006F353B"/>
    <w:rsid w:val="00933338"/>
    <w:rsid w:val="00A012FF"/>
    <w:rsid w:val="00A60FF4"/>
    <w:rsid w:val="00AC48DE"/>
    <w:rsid w:val="00AE50EC"/>
    <w:rsid w:val="00C01720"/>
    <w:rsid w:val="00CF1A5F"/>
    <w:rsid w:val="00DA196A"/>
    <w:rsid w:val="00E119D4"/>
    <w:rsid w:val="00FC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2EF18983F9648B98A5A6AB57AAAD72C">
    <w:name w:val="22EF18983F9648B98A5A6AB57AAAD72C"/>
    <w:rsid w:val="00E11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PHYSICS OF THE FUTURE                                                                                 Cahit Günaydın</vt:lpstr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 Işınlarından Kuarklara Çağdaş Fizikçiler ve Buluşları                             Cahit Günaydın</dc:title>
  <dc:creator>user</dc:creator>
  <cp:lastModifiedBy>Süleyman ERDEM</cp:lastModifiedBy>
  <cp:revision>20</cp:revision>
  <dcterms:created xsi:type="dcterms:W3CDTF">2019-08-05T18:11:00Z</dcterms:created>
  <dcterms:modified xsi:type="dcterms:W3CDTF">2019-09-16T08:50:00Z</dcterms:modified>
</cp:coreProperties>
</file>